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7393"/>
        <w:gridCol w:w="7393"/>
      </w:tblGrid>
      <w:tr w:rsidR="00986578" w:rsidTr="00B40DA8">
        <w:trPr>
          <w:trHeight w:val="10767"/>
        </w:trPr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B34" w:rsidRDefault="008B6B34" w:rsidP="008B6B34">
            <w:pPr>
              <w:pStyle w:val="a5"/>
              <w:shd w:val="clear" w:color="auto" w:fill="F9F8EF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proofErr w:type="gramStart"/>
            <w:r>
              <w:rPr>
                <w:b/>
              </w:rPr>
              <w:t>Р</w:t>
            </w:r>
            <w:r>
              <w:rPr>
                <w:rStyle w:val="a4"/>
                <w:rFonts w:ascii="var(--bs-font-sans-serif)" w:hAnsi="var(--bs-font-sans-serif)" w:cs="Arial"/>
                <w:color w:val="212529"/>
              </w:rPr>
              <w:t>АССКАЗ  ПРО  РЫБ</w:t>
            </w:r>
            <w:proofErr w:type="gramEnd"/>
            <w:r>
              <w:rPr>
                <w:rStyle w:val="a4"/>
                <w:rFonts w:ascii="var(--bs-font-sans-serif)" w:hAnsi="var(--bs-font-sans-serif)" w:cs="Arial"/>
                <w:color w:val="212529"/>
              </w:rPr>
              <w:t xml:space="preserve">  ДЛЯ  ДЕТЕЙ</w:t>
            </w:r>
          </w:p>
          <w:p w:rsidR="008B6B34" w:rsidRPr="008B6B34" w:rsidRDefault="008B6B34" w:rsidP="00FB655A">
            <w:pPr>
              <w:pStyle w:val="a5"/>
              <w:shd w:val="clear" w:color="auto" w:fill="F9F8EF"/>
              <w:spacing w:before="0" w:beforeAutospacing="0" w:after="0" w:afterAutospacing="0"/>
              <w:jc w:val="both"/>
              <w:rPr>
                <w:color w:val="212529"/>
              </w:rPr>
            </w:pPr>
            <w:r w:rsidRPr="008B6B34">
              <w:rPr>
                <w:rStyle w:val="a4"/>
                <w:color w:val="212529"/>
              </w:rPr>
              <w:t>Рыбы</w:t>
            </w:r>
            <w:r w:rsidRPr="008B6B34">
              <w:rPr>
                <w:color w:val="212529"/>
              </w:rPr>
              <w:t> — это водные жители, тело которых покрыто чешуёй. Тело рыбы состоит из головы, туловища, хвоста и плавников. При помощи плавников рыбы поворачиваются в воде и меняют направление. Рулём для них служит хвост.</w:t>
            </w:r>
            <w:r>
              <w:rPr>
                <w:color w:val="212529"/>
              </w:rPr>
              <w:t xml:space="preserve"> </w:t>
            </w:r>
            <w:r w:rsidRPr="008B6B34">
              <w:rPr>
                <w:color w:val="212529"/>
              </w:rPr>
              <w:t>У большинства рыб глаза расположены по обе стороны от головы, причём рыба умеет видеть каждым глазом по отдельности: она видит сразу и перед собой и над собой, и сзади, и под собой.</w:t>
            </w:r>
            <w:r>
              <w:rPr>
                <w:color w:val="212529"/>
              </w:rPr>
              <w:t xml:space="preserve"> </w:t>
            </w:r>
            <w:r w:rsidRPr="008B6B34">
              <w:rPr>
                <w:color w:val="212529"/>
              </w:rPr>
              <w:t>Дышат рыбы при помощи жабр. Они закрывают жабры и набирают полный рот воды, а потом открывают жабры и выпускают через них воду, «забирая» из воды кислород.</w:t>
            </w:r>
            <w:r>
              <w:rPr>
                <w:color w:val="212529"/>
              </w:rPr>
              <w:t xml:space="preserve"> </w:t>
            </w:r>
            <w:r w:rsidRPr="008B6B34">
              <w:rPr>
                <w:color w:val="212529"/>
              </w:rPr>
              <w:t xml:space="preserve">Большинство рыб мечут икру. Из каждой </w:t>
            </w:r>
            <w:r w:rsidR="00B40DA8">
              <w:rPr>
                <w:color w:val="212529"/>
              </w:rPr>
              <w:t xml:space="preserve">икринки потом появляются мальки, которые вырастут во взрослых рыб. </w:t>
            </w:r>
            <w:r w:rsidRPr="008B6B34">
              <w:rPr>
                <w:color w:val="212529"/>
              </w:rPr>
              <w:t xml:space="preserve"> Зимой, когда вода замерзает, рыбы опускаются на дно. В это время они ведут малоподвижный образ жизни, мало едят. Но в воде подо льдом очень мало кислорода, поэтому люди делают проруби, чтобы рыбам было легче дышать.</w:t>
            </w:r>
            <w:r>
              <w:rPr>
                <w:color w:val="212529"/>
              </w:rPr>
              <w:t xml:space="preserve"> </w:t>
            </w:r>
            <w:r w:rsidRPr="008B6B34">
              <w:rPr>
                <w:color w:val="212529"/>
              </w:rPr>
              <w:t>В зависимости от питания рыбы бывают:  </w:t>
            </w:r>
          </w:p>
          <w:p w:rsidR="008B6B34" w:rsidRPr="008B6B34" w:rsidRDefault="008B6B34" w:rsidP="00FB655A">
            <w:pPr>
              <w:pStyle w:val="a5"/>
              <w:shd w:val="clear" w:color="auto" w:fill="F9F8EF"/>
              <w:spacing w:before="0" w:beforeAutospacing="0" w:after="0" w:afterAutospacing="0"/>
              <w:jc w:val="both"/>
              <w:rPr>
                <w:color w:val="212529"/>
              </w:rPr>
            </w:pPr>
            <w:proofErr w:type="gramStart"/>
            <w:r w:rsidRPr="008B6B34">
              <w:rPr>
                <w:rStyle w:val="a6"/>
                <w:b/>
                <w:bCs/>
                <w:color w:val="212529"/>
              </w:rPr>
              <w:t>растительноядные,</w:t>
            </w:r>
            <w:r w:rsidRPr="008B6B34">
              <w:rPr>
                <w:color w:val="212529"/>
              </w:rPr>
              <w:t> которые питаются водорослями, мошками — попавшими в воду – это такие рыбы как: лещ, ёрш, толстолобик, белый амур, уклейка и другие.</w:t>
            </w:r>
            <w:proofErr w:type="gramEnd"/>
          </w:p>
          <w:p w:rsidR="008B6B34" w:rsidRDefault="008B6B34" w:rsidP="00FB655A">
            <w:pPr>
              <w:pStyle w:val="a5"/>
              <w:shd w:val="clear" w:color="auto" w:fill="F9F8EF"/>
              <w:spacing w:before="0" w:beforeAutospacing="0" w:after="0" w:afterAutospacing="0"/>
              <w:jc w:val="both"/>
              <w:rPr>
                <w:color w:val="212529"/>
              </w:rPr>
            </w:pPr>
            <w:proofErr w:type="gramStart"/>
            <w:r w:rsidRPr="008B6B34">
              <w:rPr>
                <w:rStyle w:val="a6"/>
                <w:b/>
                <w:bCs/>
                <w:color w:val="212529"/>
              </w:rPr>
              <w:t>хищные рыбы</w:t>
            </w:r>
            <w:r w:rsidRPr="008B6B34">
              <w:rPr>
                <w:color w:val="212529"/>
              </w:rPr>
              <w:t>, которые всеядны – щука, карп, сом, окунь, пиранья, акула и другие.</w:t>
            </w:r>
            <w:proofErr w:type="gramEnd"/>
            <w:r w:rsidRPr="008B6B34">
              <w:rPr>
                <w:color w:val="212529"/>
              </w:rPr>
              <w:t xml:space="preserve"> В зависимости от места обитания рыб </w:t>
            </w:r>
            <w:proofErr w:type="gramStart"/>
            <w:r w:rsidRPr="008B6B34">
              <w:rPr>
                <w:color w:val="212529"/>
              </w:rPr>
              <w:t>из</w:t>
            </w:r>
            <w:proofErr w:type="gramEnd"/>
            <w:r w:rsidRPr="008B6B34">
              <w:rPr>
                <w:color w:val="212529"/>
              </w:rPr>
              <w:t xml:space="preserve"> делят на речных и морских.</w:t>
            </w:r>
          </w:p>
          <w:p w:rsidR="008B6B34" w:rsidRPr="008B6B34" w:rsidRDefault="008B6B34" w:rsidP="00FB655A">
            <w:pPr>
              <w:pStyle w:val="a5"/>
              <w:shd w:val="clear" w:color="auto" w:fill="F9F8EF"/>
              <w:spacing w:before="0" w:beforeAutospacing="0" w:after="0" w:afterAutospacing="0"/>
              <w:jc w:val="both"/>
              <w:rPr>
                <w:color w:val="212529"/>
              </w:rPr>
            </w:pPr>
            <w:r w:rsidRPr="008B6B34">
              <w:rPr>
                <w:color w:val="212529"/>
              </w:rPr>
              <w:t>Продолжительность жизни рыб от 5 до 100 лет! В мире известно больше 32 тысяч видов рыб. </w:t>
            </w:r>
          </w:p>
          <w:p w:rsidR="00986578" w:rsidRDefault="008B6B34" w:rsidP="008B6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</w:p>
          <w:p w:rsidR="00986578" w:rsidRDefault="00B4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«Ц</w:t>
            </w:r>
            <w:r w:rsidR="00986578">
              <w:rPr>
                <w:rFonts w:ascii="Times New Roman" w:hAnsi="Times New Roman" w:cs="Times New Roman"/>
                <w:sz w:val="24"/>
                <w:szCs w:val="24"/>
              </w:rPr>
              <w:t>» - со</w:t>
            </w:r>
            <w:r w:rsidR="008B6B34">
              <w:rPr>
                <w:rFonts w:ascii="Times New Roman" w:hAnsi="Times New Roman" w:cs="Times New Roman"/>
                <w:sz w:val="24"/>
                <w:szCs w:val="24"/>
              </w:rPr>
              <w:t>гласный, глухой, твердый</w:t>
            </w:r>
            <w:r w:rsidR="0098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DA8" w:rsidRDefault="009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Назвать одинаковый звук в словах: </w:t>
            </w:r>
            <w:r w:rsidR="00B40DA8">
              <w:rPr>
                <w:rFonts w:ascii="Times New Roman" w:hAnsi="Times New Roman" w:cs="Times New Roman"/>
                <w:sz w:val="24"/>
                <w:szCs w:val="24"/>
              </w:rPr>
              <w:t>овца, цена, огурец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578" w:rsidRDefault="00B4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«Ц» в словах: конец, кольцо, цыган.</w:t>
            </w:r>
          </w:p>
          <w:p w:rsidR="00986578" w:rsidRDefault="009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Посчитать предме</w:t>
            </w:r>
            <w:r w:rsidR="00B40DA8">
              <w:rPr>
                <w:rFonts w:ascii="Times New Roman" w:hAnsi="Times New Roman" w:cs="Times New Roman"/>
                <w:sz w:val="24"/>
                <w:szCs w:val="24"/>
              </w:rPr>
              <w:t>ты от 1 до 5 (цыпленок, дворец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6578" w:rsidRDefault="00986578" w:rsidP="00B4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количество слогов в слове</w:t>
            </w:r>
            <w:r w:rsidR="00B40DA8">
              <w:rPr>
                <w:rFonts w:ascii="Times New Roman" w:hAnsi="Times New Roman" w:cs="Times New Roman"/>
                <w:sz w:val="24"/>
                <w:szCs w:val="24"/>
              </w:rPr>
              <w:t xml:space="preserve">  ЦЫПЛЕНОК.</w:t>
            </w:r>
          </w:p>
          <w:p w:rsidR="00986578" w:rsidRDefault="00B4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Написать </w:t>
            </w:r>
            <w:r w:rsidRPr="00B40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spellEnd"/>
            <w:proofErr w:type="gramEnd"/>
            <w:r w:rsidR="0098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578" w:rsidRPr="00B40DA8" w:rsidRDefault="00986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DA8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="00B40DA8">
              <w:rPr>
                <w:rFonts w:ascii="Times New Roman" w:hAnsi="Times New Roman" w:cs="Times New Roman"/>
                <w:sz w:val="24"/>
                <w:szCs w:val="24"/>
              </w:rPr>
              <w:t>:  синица, палец, цветы</w:t>
            </w:r>
            <w:r w:rsidRPr="00B40D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86578" w:rsidRDefault="009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A8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  <w:r w:rsidR="00B40DA8">
              <w:rPr>
                <w:rFonts w:ascii="Times New Roman" w:hAnsi="Times New Roman" w:cs="Times New Roman"/>
                <w:sz w:val="24"/>
                <w:szCs w:val="24"/>
              </w:rPr>
              <w:t>: В вазе 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578" w:rsidRDefault="0098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986578" w:rsidRDefault="00B4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Ситец, синица, царица</w:t>
            </w:r>
            <w:r w:rsidR="0098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578" w:rsidRDefault="00986578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55A" w:rsidRDefault="00FB655A" w:rsidP="00FB655A">
            <w:pPr>
              <w:pStyle w:val="a5"/>
              <w:shd w:val="clear" w:color="auto" w:fill="F9F8EF"/>
              <w:spacing w:before="90" w:beforeAutospacing="0" w:after="90" w:afterAutospacing="0"/>
              <w:jc w:val="center"/>
              <w:rPr>
                <w:rFonts w:ascii="Arial" w:hAnsi="Arial" w:cs="Arial"/>
                <w:color w:val="212529"/>
              </w:rPr>
            </w:pPr>
            <w:proofErr w:type="gramStart"/>
            <w:r>
              <w:rPr>
                <w:b/>
              </w:rPr>
              <w:lastRenderedPageBreak/>
              <w:t>Р</w:t>
            </w:r>
            <w:r>
              <w:rPr>
                <w:rStyle w:val="a4"/>
                <w:rFonts w:ascii="var(--bs-font-sans-serif)" w:hAnsi="var(--bs-font-sans-serif)" w:cs="Arial"/>
                <w:color w:val="212529"/>
              </w:rPr>
              <w:t>АССКАЗ  ПРО  РЫБ</w:t>
            </w:r>
            <w:proofErr w:type="gramEnd"/>
            <w:r>
              <w:rPr>
                <w:rStyle w:val="a4"/>
                <w:rFonts w:ascii="var(--bs-font-sans-serif)" w:hAnsi="var(--bs-font-sans-serif)" w:cs="Arial"/>
                <w:color w:val="212529"/>
              </w:rPr>
              <w:t xml:space="preserve">  ДЛЯ  ДЕТЕЙ</w:t>
            </w:r>
          </w:p>
          <w:p w:rsidR="00FB655A" w:rsidRPr="008B6B34" w:rsidRDefault="00FB655A" w:rsidP="00FB655A">
            <w:pPr>
              <w:pStyle w:val="a5"/>
              <w:shd w:val="clear" w:color="auto" w:fill="F9F8EF"/>
              <w:spacing w:before="0" w:beforeAutospacing="0" w:after="0" w:afterAutospacing="0"/>
              <w:jc w:val="both"/>
              <w:rPr>
                <w:color w:val="212529"/>
              </w:rPr>
            </w:pPr>
            <w:r w:rsidRPr="008B6B34">
              <w:rPr>
                <w:rStyle w:val="a4"/>
                <w:color w:val="212529"/>
              </w:rPr>
              <w:t>Рыбы</w:t>
            </w:r>
            <w:r w:rsidRPr="008B6B34">
              <w:rPr>
                <w:color w:val="212529"/>
              </w:rPr>
              <w:t> — это водные жители, тело которых покрыто чешуёй. Тело рыбы состоит из головы, туловища, хвоста и плавников. При помощи плавников рыбы поворачиваются в воде и меняют направление. Рулём для них служит хвост.</w:t>
            </w:r>
            <w:r>
              <w:rPr>
                <w:color w:val="212529"/>
              </w:rPr>
              <w:t xml:space="preserve"> </w:t>
            </w:r>
            <w:r w:rsidRPr="008B6B34">
              <w:rPr>
                <w:color w:val="212529"/>
              </w:rPr>
              <w:t>У большинства рыб глаза расположены по обе стороны от головы, причём рыба умеет видеть каждым глазом по отдельности: она видит сразу и перед собой и над собой, и сзади, и под собой.</w:t>
            </w:r>
            <w:r>
              <w:rPr>
                <w:color w:val="212529"/>
              </w:rPr>
              <w:t xml:space="preserve"> </w:t>
            </w:r>
            <w:r w:rsidRPr="008B6B34">
              <w:rPr>
                <w:color w:val="212529"/>
              </w:rPr>
              <w:t>Дышат рыбы при помощи жабр. Они закрывают жабры и набирают полный рот воды, а потом открывают жабры и выпускают через них воду, «забирая» из воды кислород.</w:t>
            </w:r>
            <w:r>
              <w:rPr>
                <w:color w:val="212529"/>
              </w:rPr>
              <w:t xml:space="preserve"> </w:t>
            </w:r>
            <w:r w:rsidRPr="008B6B34">
              <w:rPr>
                <w:color w:val="212529"/>
              </w:rPr>
              <w:t xml:space="preserve">Большинство рыб мечут икру. Из каждой </w:t>
            </w:r>
            <w:r>
              <w:rPr>
                <w:color w:val="212529"/>
              </w:rPr>
              <w:t xml:space="preserve">икринки потом появляются мальки, которые вырастут во взрослых рыб. </w:t>
            </w:r>
            <w:r w:rsidRPr="008B6B34">
              <w:rPr>
                <w:color w:val="212529"/>
              </w:rPr>
              <w:t xml:space="preserve"> Зимой, когда вода замерзает, рыбы опускаются на дно. В это время они ведут малоподвижный образ жизни, мало едят. Но в воде подо льдом очень мало кислорода, поэтому люди делают проруби, чтобы рыбам было легче дышать.</w:t>
            </w:r>
            <w:r>
              <w:rPr>
                <w:color w:val="212529"/>
              </w:rPr>
              <w:t xml:space="preserve"> </w:t>
            </w:r>
            <w:r w:rsidRPr="008B6B34">
              <w:rPr>
                <w:color w:val="212529"/>
              </w:rPr>
              <w:t>В зависимости от питания рыбы бывают:  </w:t>
            </w:r>
          </w:p>
          <w:p w:rsidR="00FB655A" w:rsidRPr="008B6B34" w:rsidRDefault="00FB655A" w:rsidP="00FB655A">
            <w:pPr>
              <w:pStyle w:val="a5"/>
              <w:shd w:val="clear" w:color="auto" w:fill="F9F8EF"/>
              <w:spacing w:before="0" w:beforeAutospacing="0" w:after="0" w:afterAutospacing="0"/>
              <w:jc w:val="both"/>
              <w:rPr>
                <w:color w:val="212529"/>
              </w:rPr>
            </w:pPr>
            <w:proofErr w:type="gramStart"/>
            <w:r w:rsidRPr="008B6B34">
              <w:rPr>
                <w:rStyle w:val="a6"/>
                <w:b/>
                <w:bCs/>
                <w:color w:val="212529"/>
              </w:rPr>
              <w:t>растительноядные,</w:t>
            </w:r>
            <w:r w:rsidRPr="008B6B34">
              <w:rPr>
                <w:color w:val="212529"/>
              </w:rPr>
              <w:t> которые питаются водорослями, мошками — попавшими в воду – это такие рыбы как: лещ, ёрш, толстолобик, белый амур, уклейка и другие.</w:t>
            </w:r>
            <w:proofErr w:type="gramEnd"/>
          </w:p>
          <w:p w:rsidR="00FB655A" w:rsidRDefault="00FB655A" w:rsidP="00FB655A">
            <w:pPr>
              <w:pStyle w:val="a5"/>
              <w:shd w:val="clear" w:color="auto" w:fill="F9F8EF"/>
              <w:spacing w:before="0" w:beforeAutospacing="0" w:after="0" w:afterAutospacing="0"/>
              <w:jc w:val="both"/>
              <w:rPr>
                <w:color w:val="212529"/>
              </w:rPr>
            </w:pPr>
            <w:proofErr w:type="gramStart"/>
            <w:r w:rsidRPr="008B6B34">
              <w:rPr>
                <w:rStyle w:val="a6"/>
                <w:b/>
                <w:bCs/>
                <w:color w:val="212529"/>
              </w:rPr>
              <w:t>хищные рыбы</w:t>
            </w:r>
            <w:r w:rsidRPr="008B6B34">
              <w:rPr>
                <w:color w:val="212529"/>
              </w:rPr>
              <w:t>, которые всеядны – щука, карп, сом, окунь, пиранья, акула и другие.</w:t>
            </w:r>
            <w:proofErr w:type="gramEnd"/>
            <w:r w:rsidRPr="008B6B34">
              <w:rPr>
                <w:color w:val="212529"/>
              </w:rPr>
              <w:t xml:space="preserve"> В зависимости от места обитания рыб </w:t>
            </w:r>
            <w:proofErr w:type="gramStart"/>
            <w:r w:rsidRPr="008B6B34">
              <w:rPr>
                <w:color w:val="212529"/>
              </w:rPr>
              <w:t>из</w:t>
            </w:r>
            <w:proofErr w:type="gramEnd"/>
            <w:r w:rsidRPr="008B6B34">
              <w:rPr>
                <w:color w:val="212529"/>
              </w:rPr>
              <w:t xml:space="preserve"> делят на речных и морских.</w:t>
            </w:r>
          </w:p>
          <w:p w:rsidR="00FB655A" w:rsidRPr="008B6B34" w:rsidRDefault="00FB655A" w:rsidP="00FB655A">
            <w:pPr>
              <w:pStyle w:val="a5"/>
              <w:shd w:val="clear" w:color="auto" w:fill="F9F8EF"/>
              <w:spacing w:before="0" w:beforeAutospacing="0" w:after="0" w:afterAutospacing="0"/>
              <w:jc w:val="both"/>
              <w:rPr>
                <w:color w:val="212529"/>
              </w:rPr>
            </w:pPr>
            <w:r w:rsidRPr="008B6B34">
              <w:rPr>
                <w:color w:val="212529"/>
              </w:rPr>
              <w:t>Продолжительность жизни рыб от 5 до 100 лет! В мире известно больше 32 тысяч видов рыб. </w:t>
            </w:r>
          </w:p>
          <w:p w:rsidR="00FB655A" w:rsidRDefault="00FB655A" w:rsidP="00FB6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</w:p>
          <w:p w:rsidR="00FB655A" w:rsidRDefault="00FB655A" w:rsidP="00FB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«Ц» - согласный, глухой, твердый.</w:t>
            </w:r>
          </w:p>
          <w:p w:rsidR="00FB655A" w:rsidRDefault="00FB655A" w:rsidP="00FB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одинаковый звук в словах: овца, цена, огурец.</w:t>
            </w:r>
          </w:p>
          <w:p w:rsidR="00FB655A" w:rsidRDefault="00FB655A" w:rsidP="00FB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«Ц» в словах: конец, кольцо, цыган.</w:t>
            </w:r>
          </w:p>
          <w:p w:rsidR="00FB655A" w:rsidRDefault="00FB655A" w:rsidP="00FB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Посчитать предметы от 1 до 5 (цыпленок, дворец)</w:t>
            </w:r>
          </w:p>
          <w:p w:rsidR="00FB655A" w:rsidRDefault="00FB655A" w:rsidP="00FB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количество слогов в слове  ЦЫПЛЕНОК.</w:t>
            </w:r>
          </w:p>
          <w:p w:rsidR="00FB655A" w:rsidRDefault="00FB655A" w:rsidP="00FB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Написать </w:t>
            </w:r>
            <w:r w:rsidRPr="00B40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55A" w:rsidRPr="00B40DA8" w:rsidRDefault="00FB655A" w:rsidP="00FB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DA8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синица, палец, цветы</w:t>
            </w:r>
            <w:r w:rsidRPr="00B40D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B655A" w:rsidRDefault="00FB655A" w:rsidP="00FB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A8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 вазе цветы.</w:t>
            </w:r>
          </w:p>
          <w:p w:rsidR="00FB655A" w:rsidRDefault="00FB655A" w:rsidP="00FB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(красным – гласные, синим – согласные твердые, зеленым – согласные мягкие).</w:t>
            </w:r>
            <w:proofErr w:type="gramEnd"/>
          </w:p>
          <w:p w:rsidR="00FB655A" w:rsidRDefault="00FB655A" w:rsidP="00FB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Ситец, синица, царица.</w:t>
            </w:r>
          </w:p>
          <w:p w:rsidR="00986578" w:rsidRDefault="00986578" w:rsidP="00FB655A"/>
        </w:tc>
      </w:tr>
    </w:tbl>
    <w:p w:rsidR="00742EFE" w:rsidRDefault="00742EFE"/>
    <w:sectPr w:rsidR="00742EFE" w:rsidSect="009865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6578"/>
    <w:rsid w:val="00742EFE"/>
    <w:rsid w:val="008B6B34"/>
    <w:rsid w:val="00986578"/>
    <w:rsid w:val="00B40DA8"/>
    <w:rsid w:val="00FB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5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86578"/>
    <w:rPr>
      <w:b/>
      <w:bCs/>
    </w:rPr>
  </w:style>
  <w:style w:type="paragraph" w:styleId="a5">
    <w:name w:val="Normal (Web)"/>
    <w:basedOn w:val="a"/>
    <w:uiPriority w:val="99"/>
    <w:semiHidden/>
    <w:unhideWhenUsed/>
    <w:rsid w:val="008B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B6B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2023-04-04T09:39:00Z</dcterms:created>
  <dcterms:modified xsi:type="dcterms:W3CDTF">2023-04-04T10:21:00Z</dcterms:modified>
</cp:coreProperties>
</file>